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595" w:rsidRDefault="00175743" w:rsidP="00B555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68B">
        <w:rPr>
          <w:rFonts w:ascii="Times New Roman" w:hAnsi="Times New Roman" w:cs="Times New Roman"/>
          <w:b/>
          <w:sz w:val="28"/>
          <w:szCs w:val="28"/>
        </w:rPr>
        <w:t>Т</w:t>
      </w:r>
      <w:r w:rsidR="0075568B" w:rsidRPr="0075568B">
        <w:rPr>
          <w:rFonts w:ascii="Times New Roman" w:hAnsi="Times New Roman" w:cs="Times New Roman"/>
          <w:b/>
          <w:sz w:val="28"/>
          <w:szCs w:val="28"/>
        </w:rPr>
        <w:t>еоритический</w:t>
      </w:r>
      <w:r w:rsidRPr="0075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568B" w:rsidRPr="0075568B">
        <w:rPr>
          <w:rFonts w:ascii="Times New Roman" w:hAnsi="Times New Roman" w:cs="Times New Roman"/>
          <w:b/>
          <w:sz w:val="28"/>
          <w:szCs w:val="28"/>
        </w:rPr>
        <w:t>семинар на тему</w:t>
      </w:r>
      <w:r w:rsidRPr="0075568B">
        <w:rPr>
          <w:rFonts w:ascii="Times New Roman" w:hAnsi="Times New Roman" w:cs="Times New Roman"/>
          <w:b/>
          <w:sz w:val="28"/>
          <w:szCs w:val="28"/>
        </w:rPr>
        <w:t>:</w:t>
      </w:r>
    </w:p>
    <w:p w:rsidR="0076246C" w:rsidRPr="0075568B" w:rsidRDefault="00175743" w:rsidP="00B555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68B">
        <w:rPr>
          <w:rFonts w:ascii="Times New Roman" w:hAnsi="Times New Roman" w:cs="Times New Roman"/>
          <w:b/>
          <w:sz w:val="28"/>
          <w:szCs w:val="28"/>
        </w:rPr>
        <w:t xml:space="preserve"> «Содержание и особенности организации трудового воспитания в детском саду»</w:t>
      </w:r>
    </w:p>
    <w:p w:rsidR="00175743" w:rsidRDefault="00175743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68B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5743">
        <w:rPr>
          <w:rFonts w:ascii="Times New Roman" w:hAnsi="Times New Roman" w:cs="Times New Roman"/>
          <w:sz w:val="28"/>
          <w:szCs w:val="28"/>
        </w:rPr>
        <w:t>актуализация и систематизация знаний педагогов об особенностях организации трудового воспитания детей дошкольного возраста.</w:t>
      </w:r>
    </w:p>
    <w:p w:rsidR="00175743" w:rsidRPr="0075568B" w:rsidRDefault="00175743" w:rsidP="0011450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68B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75743" w:rsidRDefault="00175743" w:rsidP="001145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уточнить и систематизировать знания педагогов о целях, задачах, компонентах трудовой деятельности дошкольников;</w:t>
      </w:r>
    </w:p>
    <w:p w:rsidR="00175743" w:rsidRDefault="00175743" w:rsidP="001145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раскрыть содержание трудового воспитания в дошкольном возрасте</w:t>
      </w:r>
      <w:r w:rsidR="0075568B">
        <w:rPr>
          <w:rFonts w:ascii="Times New Roman" w:hAnsi="Times New Roman" w:cs="Times New Roman"/>
          <w:sz w:val="28"/>
          <w:szCs w:val="28"/>
        </w:rPr>
        <w:t>;</w:t>
      </w:r>
    </w:p>
    <w:p w:rsidR="00175743" w:rsidRDefault="00175743" w:rsidP="001145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568B">
        <w:rPr>
          <w:rFonts w:ascii="Times New Roman" w:hAnsi="Times New Roman" w:cs="Times New Roman"/>
          <w:sz w:val="28"/>
          <w:szCs w:val="28"/>
        </w:rPr>
        <w:t>повторить и уточнить условия организации труда дошкольников.</w:t>
      </w:r>
    </w:p>
    <w:p w:rsidR="0075568B" w:rsidRDefault="0075568B" w:rsidP="001145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568B" w:rsidRPr="00264E7F" w:rsidRDefault="0075568B" w:rsidP="001145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4E7F">
        <w:rPr>
          <w:rFonts w:ascii="Times New Roman" w:hAnsi="Times New Roman" w:cs="Times New Roman"/>
          <w:b/>
          <w:sz w:val="28"/>
          <w:szCs w:val="28"/>
        </w:rPr>
        <w:t>Актуальность выбранной темы</w:t>
      </w:r>
    </w:p>
    <w:p w:rsidR="0075568B" w:rsidRDefault="0075568B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Трудовому воспитанию, т.е. привлечению детей к самостоятельному посильному труду и наблюдению за трудом взрослых, объяснению его значения в жизни людей, принадлежит важная роль во всестороннем развитии личности ребенка, в ближайшем будущем ученика школы. Трудовое воспитание всегда рассматривалось в тесной связи с нравственным, умственным, эстетическим и физичес</w:t>
      </w:r>
      <w:r w:rsidR="00264E7F">
        <w:rPr>
          <w:rFonts w:ascii="Times New Roman" w:hAnsi="Times New Roman" w:cs="Times New Roman"/>
          <w:sz w:val="28"/>
          <w:szCs w:val="28"/>
        </w:rPr>
        <w:t>ким развитием детей. С</w:t>
      </w:r>
      <w:r>
        <w:rPr>
          <w:rFonts w:ascii="Times New Roman" w:hAnsi="Times New Roman" w:cs="Times New Roman"/>
          <w:sz w:val="28"/>
          <w:szCs w:val="28"/>
        </w:rPr>
        <w:t xml:space="preserve">истематическое включение трудовой деятельности ребенка в процесс его воспитания в семье и детском саду неизменно повышает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самоценность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периода дошкольного детства, а также уровень подготовки к школе и, в конце концов, к взрослой жизни.</w:t>
      </w:r>
    </w:p>
    <w:p w:rsidR="00264E7F" w:rsidRPr="0011450A" w:rsidRDefault="00264E7F" w:rsidP="0011450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50A">
        <w:rPr>
          <w:rFonts w:ascii="Times New Roman" w:hAnsi="Times New Roman" w:cs="Times New Roman"/>
          <w:b/>
          <w:sz w:val="28"/>
          <w:szCs w:val="28"/>
        </w:rPr>
        <w:t>Цель и задачи трудового воспитания</w:t>
      </w:r>
    </w:p>
    <w:p w:rsidR="00264E7F" w:rsidRDefault="00264E7F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знаем, что для ребенка-дошкольника игра является основным ведущим видом деятельности. Как построить воспитательно-образовательную  работу, чтобы маленького ребенка, который хочет играть, научить трудиться?</w:t>
      </w:r>
      <w:r w:rsidR="00835C5D">
        <w:rPr>
          <w:rFonts w:ascii="Times New Roman" w:hAnsi="Times New Roman" w:cs="Times New Roman"/>
          <w:sz w:val="28"/>
          <w:szCs w:val="28"/>
        </w:rPr>
        <w:t xml:space="preserve"> Для этого необходимо четко понимать цель, задачи, содержание трудового воспитания, уметь создавать условия для деятельности, владеть методами и приемами. </w:t>
      </w:r>
    </w:p>
    <w:p w:rsidR="00264E7F" w:rsidRDefault="00264E7F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примерной программе воспитания </w:t>
      </w:r>
      <w:r w:rsidR="00835C5D">
        <w:rPr>
          <w:rFonts w:ascii="Times New Roman" w:hAnsi="Times New Roman" w:cs="Times New Roman"/>
          <w:sz w:val="28"/>
          <w:szCs w:val="28"/>
        </w:rPr>
        <w:t xml:space="preserve">сформулирована основная </w:t>
      </w:r>
      <w:r w:rsidR="00835C5D" w:rsidRPr="00A802EA">
        <w:rPr>
          <w:rFonts w:ascii="Times New Roman" w:hAnsi="Times New Roman" w:cs="Times New Roman"/>
          <w:b/>
          <w:sz w:val="28"/>
          <w:szCs w:val="28"/>
        </w:rPr>
        <w:t xml:space="preserve">цель трудового воспитания </w:t>
      </w:r>
      <w:r w:rsidR="00835C5D">
        <w:rPr>
          <w:rFonts w:ascii="Times New Roman" w:hAnsi="Times New Roman" w:cs="Times New Roman"/>
          <w:sz w:val="28"/>
          <w:szCs w:val="28"/>
        </w:rPr>
        <w:t>– формирование ценностного отношения детей к труду, трудолюбия, а также приобщение ребенка к труду. Так же выделены три основные задачи. Но мы сегодня их немного расширим и уточним, опираясь на методическое пособие В.Г. Нечаевой и Р.С. Буре «Воспитание дошкольника в труде». Авторы предлагают объединить задачи трудового воспитания в несколько групп.</w:t>
      </w:r>
    </w:p>
    <w:p w:rsidR="0011450A" w:rsidRDefault="0011450A" w:rsidP="0011450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5C5D" w:rsidRDefault="00835C5D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2B8D">
        <w:rPr>
          <w:rFonts w:ascii="Times New Roman" w:hAnsi="Times New Roman" w:cs="Times New Roman"/>
          <w:b/>
          <w:sz w:val="28"/>
          <w:szCs w:val="28"/>
        </w:rPr>
        <w:t>Первая группа задач</w:t>
      </w:r>
      <w:r>
        <w:rPr>
          <w:rFonts w:ascii="Times New Roman" w:hAnsi="Times New Roman" w:cs="Times New Roman"/>
          <w:sz w:val="28"/>
          <w:szCs w:val="28"/>
        </w:rPr>
        <w:t xml:space="preserve"> – положительное отношение к труду взрослых, желание оказывать взрослым помощь, заинтересованность в результате труда.</w:t>
      </w:r>
      <w:r w:rsidR="00882B8D">
        <w:rPr>
          <w:rFonts w:ascii="Times New Roman" w:hAnsi="Times New Roman" w:cs="Times New Roman"/>
          <w:sz w:val="28"/>
          <w:szCs w:val="28"/>
        </w:rPr>
        <w:t xml:space="preserve"> Эта группа задач реализуется во всех возрастных группах. </w:t>
      </w:r>
      <w:r w:rsidR="00882B8D" w:rsidRPr="00882B8D">
        <w:rPr>
          <w:rFonts w:ascii="Times New Roman" w:hAnsi="Times New Roman" w:cs="Times New Roman"/>
          <w:b/>
          <w:sz w:val="28"/>
          <w:szCs w:val="28"/>
        </w:rPr>
        <w:t>Результат:</w:t>
      </w:r>
      <w:r w:rsidR="00882B8D">
        <w:rPr>
          <w:rFonts w:ascii="Times New Roman" w:hAnsi="Times New Roman" w:cs="Times New Roman"/>
          <w:sz w:val="28"/>
          <w:szCs w:val="28"/>
        </w:rPr>
        <w:t xml:space="preserve"> формирование представлений о необходимости труда в жизни человека, нравственных понятий (заботливый, внимательный).</w:t>
      </w:r>
    </w:p>
    <w:p w:rsidR="0011450A" w:rsidRDefault="0011450A" w:rsidP="0011450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2B8D" w:rsidRDefault="00882B8D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2B8D">
        <w:rPr>
          <w:rFonts w:ascii="Times New Roman" w:hAnsi="Times New Roman" w:cs="Times New Roman"/>
          <w:b/>
          <w:sz w:val="28"/>
          <w:szCs w:val="28"/>
        </w:rPr>
        <w:lastRenderedPageBreak/>
        <w:t>Вторая группа задач</w:t>
      </w:r>
      <w:r>
        <w:rPr>
          <w:rFonts w:ascii="Times New Roman" w:hAnsi="Times New Roman" w:cs="Times New Roman"/>
          <w:sz w:val="28"/>
          <w:szCs w:val="28"/>
        </w:rPr>
        <w:t xml:space="preserve"> – формирование и совершенствование трудовых навыков. Реализуется во всех возрастных группах, с возрастом усложняются навыки, требуют проявления воли, настойчивости, целеустремленности. Повышается требования к результату труда. </w:t>
      </w:r>
      <w:r w:rsidRPr="00882B8D">
        <w:rPr>
          <w:rFonts w:ascii="Times New Roman" w:hAnsi="Times New Roman" w:cs="Times New Roman"/>
          <w:b/>
          <w:sz w:val="28"/>
          <w:szCs w:val="28"/>
        </w:rPr>
        <w:t>Результат:</w:t>
      </w:r>
      <w:r>
        <w:rPr>
          <w:rFonts w:ascii="Times New Roman" w:hAnsi="Times New Roman" w:cs="Times New Roman"/>
          <w:sz w:val="28"/>
          <w:szCs w:val="28"/>
        </w:rPr>
        <w:t xml:space="preserve"> расширение содержания трудовой деятельности, овладение умениями работать аккуратно, ловко, быстро.</w:t>
      </w:r>
    </w:p>
    <w:p w:rsidR="0011450A" w:rsidRDefault="0011450A" w:rsidP="0011450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2B8D" w:rsidRDefault="008B4197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197">
        <w:rPr>
          <w:rFonts w:ascii="Times New Roman" w:hAnsi="Times New Roman" w:cs="Times New Roman"/>
          <w:b/>
          <w:sz w:val="28"/>
          <w:szCs w:val="28"/>
        </w:rPr>
        <w:t>Третья группа задач</w:t>
      </w:r>
      <w:r>
        <w:rPr>
          <w:rFonts w:ascii="Times New Roman" w:hAnsi="Times New Roman" w:cs="Times New Roman"/>
          <w:sz w:val="28"/>
          <w:szCs w:val="28"/>
        </w:rPr>
        <w:t xml:space="preserve"> – воспитание личностных качеств: привычки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трудовому усилию, ответственности, заботливости, готовности принять участие в труде. Впервые ставится в средней группе, т.к. только в 4-5 летнем возрасте начинает формироваться умение понимать содержание трудовой задачи и прилагать необходимое усилие. </w:t>
      </w:r>
      <w:r w:rsidRPr="008B4197">
        <w:rPr>
          <w:rFonts w:ascii="Times New Roman" w:hAnsi="Times New Roman" w:cs="Times New Roman"/>
          <w:b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>: формируется умение включаться в труд, не ожидая напоминания, по необходимости, не избегая неприятной работы.</w:t>
      </w:r>
    </w:p>
    <w:p w:rsidR="0011450A" w:rsidRDefault="0011450A" w:rsidP="0011450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4197" w:rsidRDefault="008B4197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197">
        <w:rPr>
          <w:rFonts w:ascii="Times New Roman" w:hAnsi="Times New Roman" w:cs="Times New Roman"/>
          <w:b/>
          <w:sz w:val="28"/>
          <w:szCs w:val="28"/>
        </w:rPr>
        <w:t>Четвертая группа задач</w:t>
      </w:r>
      <w:r>
        <w:rPr>
          <w:rFonts w:ascii="Times New Roman" w:hAnsi="Times New Roman" w:cs="Times New Roman"/>
          <w:sz w:val="28"/>
          <w:szCs w:val="28"/>
        </w:rPr>
        <w:t xml:space="preserve"> – воспитание навыков организации своей и общей работы. </w:t>
      </w:r>
      <w:r w:rsidRPr="008B4197">
        <w:rPr>
          <w:rFonts w:ascii="Times New Roman" w:hAnsi="Times New Roman" w:cs="Times New Roman"/>
          <w:b/>
          <w:sz w:val="28"/>
          <w:szCs w:val="28"/>
        </w:rPr>
        <w:t>Результат:</w:t>
      </w:r>
      <w:r>
        <w:rPr>
          <w:rFonts w:ascii="Times New Roman" w:hAnsi="Times New Roman" w:cs="Times New Roman"/>
          <w:sz w:val="28"/>
          <w:szCs w:val="28"/>
        </w:rPr>
        <w:t xml:space="preserve"> в старшем возрасте формируется умение планировать труд.</w:t>
      </w:r>
    </w:p>
    <w:p w:rsidR="0011450A" w:rsidRDefault="0011450A" w:rsidP="0011450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4197" w:rsidRDefault="008B4197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197">
        <w:rPr>
          <w:rFonts w:ascii="Times New Roman" w:hAnsi="Times New Roman" w:cs="Times New Roman"/>
          <w:b/>
          <w:sz w:val="28"/>
          <w:szCs w:val="28"/>
        </w:rPr>
        <w:t>Пятая группа задач</w:t>
      </w:r>
      <w:r>
        <w:rPr>
          <w:rFonts w:ascii="Times New Roman" w:hAnsi="Times New Roman" w:cs="Times New Roman"/>
          <w:sz w:val="28"/>
          <w:szCs w:val="28"/>
        </w:rPr>
        <w:t xml:space="preserve"> – формирование положительных взаимоотношений между детьми в процессе труда. </w:t>
      </w:r>
      <w:r w:rsidRPr="008B4197">
        <w:rPr>
          <w:rFonts w:ascii="Times New Roman" w:hAnsi="Times New Roman" w:cs="Times New Roman"/>
          <w:b/>
          <w:sz w:val="28"/>
          <w:szCs w:val="28"/>
        </w:rPr>
        <w:t>Результат:</w:t>
      </w:r>
      <w:r>
        <w:rPr>
          <w:rFonts w:ascii="Times New Roman" w:hAnsi="Times New Roman" w:cs="Times New Roman"/>
          <w:sz w:val="28"/>
          <w:szCs w:val="28"/>
        </w:rPr>
        <w:t xml:space="preserve"> дети дружно трудятся в коллективе, помогаю</w:t>
      </w:r>
      <w:r w:rsidR="00A802E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друг другу, корректно делают замечания, делают советы.</w:t>
      </w:r>
    </w:p>
    <w:p w:rsidR="008B4197" w:rsidRDefault="00A802EA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Намеченные задачи осуществляются не изолированно друг от друга, а в тесной взаимосвязи, комплексно. Начало трудолюбия формируется у ребенка рано, при первых проявлениях самостоятельности, активности и инициативного отношения к замыслу игры, к трудовому поручению. Если взрослые поддерживают эти процессы, то воспитание трудолюбия  происходит наиболее успешно. </w:t>
      </w:r>
    </w:p>
    <w:p w:rsidR="00A446B2" w:rsidRDefault="00A446B2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02EA" w:rsidRDefault="00A802EA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Формируя у детей трудолюбие, необходимо научить их ставить цель, находить пути ее достижения, получать результат, соответствующий цели. </w:t>
      </w:r>
    </w:p>
    <w:p w:rsidR="00A802EA" w:rsidRDefault="00A802EA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Рассмотрим все эти </w:t>
      </w:r>
      <w:r w:rsidR="00A446B2">
        <w:rPr>
          <w:rFonts w:ascii="Times New Roman" w:hAnsi="Times New Roman" w:cs="Times New Roman"/>
          <w:sz w:val="28"/>
          <w:szCs w:val="28"/>
        </w:rPr>
        <w:t>компоненты, составляющие сущность трудовой деятельности детей.</w:t>
      </w:r>
      <w:r w:rsidR="00B062D3">
        <w:rPr>
          <w:rFonts w:ascii="Times New Roman" w:hAnsi="Times New Roman" w:cs="Times New Roman"/>
          <w:sz w:val="28"/>
          <w:szCs w:val="28"/>
        </w:rPr>
        <w:t xml:space="preserve"> Они основаны на глубоких психических процессах.</w:t>
      </w:r>
    </w:p>
    <w:p w:rsidR="0011450A" w:rsidRDefault="0011450A" w:rsidP="0011450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46B2" w:rsidRPr="00443255" w:rsidRDefault="00A446B2" w:rsidP="0011450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255">
        <w:rPr>
          <w:rFonts w:ascii="Times New Roman" w:hAnsi="Times New Roman" w:cs="Times New Roman"/>
          <w:b/>
          <w:sz w:val="28"/>
          <w:szCs w:val="28"/>
        </w:rPr>
        <w:t>Постановка цели</w:t>
      </w:r>
    </w:p>
    <w:p w:rsidR="00A446B2" w:rsidRDefault="00A446B2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начале (в младшем возрасте) цель перед ребёнком ставится педагогом. В этом возрасте действия носят в основном процессуальный характер</w:t>
      </w:r>
      <w:r w:rsidR="00B062D3">
        <w:rPr>
          <w:rFonts w:ascii="Times New Roman" w:hAnsi="Times New Roman" w:cs="Times New Roman"/>
          <w:sz w:val="28"/>
          <w:szCs w:val="28"/>
        </w:rPr>
        <w:t>.</w:t>
      </w:r>
    </w:p>
    <w:p w:rsidR="00055C97" w:rsidRDefault="00D15C87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процессуальных</w:t>
      </w:r>
      <w:r w:rsidR="00A446B2">
        <w:rPr>
          <w:rFonts w:ascii="Times New Roman" w:hAnsi="Times New Roman" w:cs="Times New Roman"/>
          <w:sz w:val="28"/>
          <w:szCs w:val="28"/>
        </w:rPr>
        <w:t xml:space="preserve"> действия</w:t>
      </w:r>
      <w:r>
        <w:rPr>
          <w:rFonts w:ascii="Times New Roman" w:hAnsi="Times New Roman" w:cs="Times New Roman"/>
          <w:sz w:val="28"/>
          <w:szCs w:val="28"/>
        </w:rPr>
        <w:t>х</w:t>
      </w:r>
      <w:r w:rsidR="00A446B2">
        <w:rPr>
          <w:rFonts w:ascii="Times New Roman" w:hAnsi="Times New Roman" w:cs="Times New Roman"/>
          <w:sz w:val="28"/>
          <w:szCs w:val="28"/>
        </w:rPr>
        <w:t xml:space="preserve">  цель не преследуется. Действие многократно повторяется, т.к. само по себе доставляет ребенку удовольствие.</w:t>
      </w:r>
      <w:r w:rsidR="00055C97">
        <w:rPr>
          <w:rFonts w:ascii="Times New Roman" w:hAnsi="Times New Roman" w:cs="Times New Roman"/>
          <w:sz w:val="28"/>
          <w:szCs w:val="28"/>
        </w:rPr>
        <w:t xml:space="preserve"> </w:t>
      </w:r>
      <w:r w:rsidR="00B062D3">
        <w:rPr>
          <w:rFonts w:ascii="Times New Roman" w:hAnsi="Times New Roman" w:cs="Times New Roman"/>
          <w:sz w:val="28"/>
          <w:szCs w:val="28"/>
        </w:rPr>
        <w:t xml:space="preserve">Целенаправленные действия появляются </w:t>
      </w:r>
      <w:r w:rsidR="00055C97">
        <w:rPr>
          <w:rFonts w:ascii="Times New Roman" w:hAnsi="Times New Roman" w:cs="Times New Roman"/>
          <w:sz w:val="28"/>
          <w:szCs w:val="28"/>
        </w:rPr>
        <w:t xml:space="preserve">позже, </w:t>
      </w:r>
      <w:r w:rsidR="00B062D3">
        <w:rPr>
          <w:rFonts w:ascii="Times New Roman" w:hAnsi="Times New Roman" w:cs="Times New Roman"/>
          <w:sz w:val="28"/>
          <w:szCs w:val="28"/>
        </w:rPr>
        <w:t xml:space="preserve">в отдельных случаях в 4-5 летнем возрасте. </w:t>
      </w:r>
    </w:p>
    <w:p w:rsidR="00F202F5" w:rsidRDefault="00B062D3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Целесообразный характер действий, придающий им своеобразие предметного действия, возникает на основе подражания. Подражание с самого начала носит осмысленный характер. Подражая действиям взрослого, ребенок </w:t>
      </w:r>
      <w:r w:rsidR="00D15C87">
        <w:rPr>
          <w:rFonts w:ascii="Times New Roman" w:hAnsi="Times New Roman" w:cs="Times New Roman"/>
          <w:sz w:val="28"/>
          <w:szCs w:val="28"/>
        </w:rPr>
        <w:t xml:space="preserve">должен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15C87">
        <w:rPr>
          <w:rFonts w:ascii="Times New Roman" w:hAnsi="Times New Roman" w:cs="Times New Roman"/>
          <w:sz w:val="28"/>
          <w:szCs w:val="28"/>
        </w:rPr>
        <w:t>онима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D15C8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их смысл. Например,</w:t>
      </w:r>
      <w:r w:rsidR="00055C97">
        <w:rPr>
          <w:rFonts w:ascii="Times New Roman" w:hAnsi="Times New Roman" w:cs="Times New Roman"/>
          <w:sz w:val="28"/>
          <w:szCs w:val="28"/>
        </w:rPr>
        <w:t xml:space="preserve"> если ребенок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понимает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смыл действия – </w:t>
      </w:r>
      <w:r w:rsidRPr="00F202F5">
        <w:rPr>
          <w:rFonts w:ascii="Times New Roman" w:hAnsi="Times New Roman" w:cs="Times New Roman"/>
          <w:b/>
          <w:sz w:val="28"/>
          <w:szCs w:val="28"/>
        </w:rPr>
        <w:t xml:space="preserve">письма </w:t>
      </w:r>
      <w:r>
        <w:rPr>
          <w:rFonts w:ascii="Times New Roman" w:hAnsi="Times New Roman" w:cs="Times New Roman"/>
          <w:sz w:val="28"/>
          <w:szCs w:val="28"/>
        </w:rPr>
        <w:t xml:space="preserve">– не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сможет подражать пишущему взрослому. Понимание – это предпосылка подражания. </w:t>
      </w:r>
    </w:p>
    <w:p w:rsidR="00B062D3" w:rsidRDefault="00B062D3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Затем идет усвоение способа действия с предметом. На первых порах, как действовать с предметом, показывает взрослый: </w:t>
      </w:r>
      <w:r w:rsidR="00055C97">
        <w:rPr>
          <w:rFonts w:ascii="Times New Roman" w:hAnsi="Times New Roman" w:cs="Times New Roman"/>
          <w:sz w:val="28"/>
          <w:szCs w:val="28"/>
        </w:rPr>
        <w:t>как снять одежду, намылить ручки, действовать с расческой и т.д</w:t>
      </w:r>
      <w:proofErr w:type="gramStart"/>
      <w:r w:rsidR="00055C9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15C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Это  очень важный процесс – ведет к развитию личности, к осознанию своих возможностей.</w:t>
      </w:r>
      <w:r w:rsidR="00F202F5">
        <w:rPr>
          <w:rFonts w:ascii="Times New Roman" w:hAnsi="Times New Roman" w:cs="Times New Roman"/>
          <w:sz w:val="28"/>
          <w:szCs w:val="28"/>
        </w:rPr>
        <w:t xml:space="preserve"> Действия единичны, примитивны. Однако значение их велико! Это уже не игра – действия протекают в реальном плане, именно в них заключаются зачатки трудовой деятельности. К 3-4 годам появятся отдельные виды хозяйственно-бытового труда, по самообслуживанию, ручного…</w:t>
      </w:r>
    </w:p>
    <w:p w:rsidR="00F202F5" w:rsidRDefault="00F202F5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Постепенно действия с предметами приводят к ориентировочной деятельности, а затем к игре. </w:t>
      </w:r>
      <w:proofErr w:type="gramStart"/>
      <w:r>
        <w:rPr>
          <w:rFonts w:ascii="Times New Roman" w:hAnsi="Times New Roman" w:cs="Times New Roman"/>
          <w:sz w:val="28"/>
          <w:szCs w:val="28"/>
        </w:rPr>
        <w:t>Игра протекает не с предметами обихода, а с игрушками – копиями реальных вещей, в процессе которой возникает перенос действия с одного предмета на другой.</w:t>
      </w:r>
      <w:proofErr w:type="gramEnd"/>
    </w:p>
    <w:p w:rsidR="00F202F5" w:rsidRDefault="00F202F5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Итак, от процессуальных действий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манипулятивного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характера ребенок переходит к игре с предметами, которые им постепенно осознаются, и к действиям, которые приводят к простой, но у же выделенной в сознании цели.</w:t>
      </w:r>
      <w:proofErr w:type="gramEnd"/>
    </w:p>
    <w:p w:rsidR="00F202F5" w:rsidRDefault="00F202F5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Стремление ребенка сделать что-от самостоятельно и является важным фактором в становлении его личности.</w:t>
      </w:r>
    </w:p>
    <w:p w:rsidR="00134F4C" w:rsidRDefault="00134F4C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Цель, поставленная перед ребенком педагогом, должна быть рассчитана на его возможности. Иначе, ребенок может в последствии отказываться что-то выполнять самостоятельно, боясь потерпеть неудачи.</w:t>
      </w:r>
    </w:p>
    <w:p w:rsidR="00134F4C" w:rsidRDefault="00134F4C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среднего и старшего возраста в повседневных привычных делах сами ставят для себя цель: убрать строительный материал, постирать кукольную одежду… Способность самостоятельно ставить цель развивается в тех видах труда</w:t>
      </w:r>
      <w:r w:rsidR="00D15C87">
        <w:rPr>
          <w:rFonts w:ascii="Times New Roman" w:hAnsi="Times New Roman" w:cs="Times New Roman"/>
          <w:sz w:val="28"/>
          <w:szCs w:val="28"/>
        </w:rPr>
        <w:t>, г</w:t>
      </w:r>
      <w:r w:rsidR="00443255">
        <w:rPr>
          <w:rFonts w:ascii="Times New Roman" w:hAnsi="Times New Roman" w:cs="Times New Roman"/>
          <w:sz w:val="28"/>
          <w:szCs w:val="28"/>
        </w:rPr>
        <w:t>де дети получают материальный результат – готовая поделка, политый</w:t>
      </w:r>
      <w:r w:rsidR="00D15C87">
        <w:rPr>
          <w:rFonts w:ascii="Times New Roman" w:hAnsi="Times New Roman" w:cs="Times New Roman"/>
          <w:sz w:val="28"/>
          <w:szCs w:val="28"/>
        </w:rPr>
        <w:t xml:space="preserve"> и</w:t>
      </w:r>
      <w:r w:rsidR="00443255">
        <w:rPr>
          <w:rFonts w:ascii="Times New Roman" w:hAnsi="Times New Roman" w:cs="Times New Roman"/>
          <w:sz w:val="28"/>
          <w:szCs w:val="28"/>
        </w:rPr>
        <w:t xml:space="preserve"> прополотый цветник…</w:t>
      </w:r>
    </w:p>
    <w:p w:rsidR="00134F4C" w:rsidRDefault="00134F4C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формировании целенаправленной деятельности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имеют мотивы. Можно выделить несколько видов трудовых мотивов: </w:t>
      </w:r>
    </w:p>
    <w:p w:rsidR="00134F4C" w:rsidRDefault="00134F4C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требование, просьба взрослого – поручения;</w:t>
      </w:r>
    </w:p>
    <w:p w:rsidR="00134F4C" w:rsidRDefault="00134F4C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желание принять участие в труде взрослых, протекающем на глазах у ребенка (помочь няне, воспитателю, маме);</w:t>
      </w:r>
    </w:p>
    <w:p w:rsidR="00134F4C" w:rsidRDefault="00134F4C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общественные мотивы труда (связь между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делать и для чего делать).</w:t>
      </w:r>
    </w:p>
    <w:p w:rsidR="0011450A" w:rsidRDefault="0011450A" w:rsidP="0011450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3255" w:rsidRPr="00D15C87" w:rsidRDefault="00443255" w:rsidP="0011450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C87">
        <w:rPr>
          <w:rFonts w:ascii="Times New Roman" w:hAnsi="Times New Roman" w:cs="Times New Roman"/>
          <w:b/>
          <w:sz w:val="28"/>
          <w:szCs w:val="28"/>
        </w:rPr>
        <w:t>Планирование труда</w:t>
      </w:r>
    </w:p>
    <w:p w:rsidR="00443255" w:rsidRDefault="00443255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Предварительное планирование работы чаще всего осуществляет педагог. Элементарное планирование способны выполнить дети 5-7 лет.  </w:t>
      </w:r>
      <w:proofErr w:type="gramStart"/>
      <w:r>
        <w:rPr>
          <w:rFonts w:ascii="Times New Roman" w:hAnsi="Times New Roman" w:cs="Times New Roman"/>
          <w:sz w:val="28"/>
          <w:szCs w:val="28"/>
        </w:rPr>
        <w:t>Но и дети младшего возраста также выполняют трудовые действия по элементарному плану, вначале задаваемом воспитателем в виде порядка действий</w:t>
      </w:r>
      <w:r w:rsidR="00D15C87">
        <w:rPr>
          <w:rFonts w:ascii="Times New Roman" w:hAnsi="Times New Roman" w:cs="Times New Roman"/>
          <w:sz w:val="28"/>
          <w:szCs w:val="28"/>
        </w:rPr>
        <w:t>, например, д</w:t>
      </w:r>
      <w:r>
        <w:rPr>
          <w:rFonts w:ascii="Times New Roman" w:hAnsi="Times New Roman" w:cs="Times New Roman"/>
          <w:sz w:val="28"/>
          <w:szCs w:val="28"/>
        </w:rPr>
        <w:t xml:space="preserve">ля того чтобы помыть ручки нужно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закасать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рукава, открыть кран, намылить ручки и т.д. </w:t>
      </w:r>
      <w:proofErr w:type="gramEnd"/>
    </w:p>
    <w:p w:rsidR="00443255" w:rsidRDefault="00443255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План – это определенная логическая последовательность действий. При его отсут</w:t>
      </w:r>
      <w:r w:rsidR="00D15C87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вии ребенок идет путем проб и ошибок, тр</w:t>
      </w:r>
      <w:r w:rsidR="00D15C87">
        <w:rPr>
          <w:rFonts w:ascii="Times New Roman" w:hAnsi="Times New Roman" w:cs="Times New Roman"/>
          <w:sz w:val="28"/>
          <w:szCs w:val="28"/>
        </w:rPr>
        <w:t>атит</w:t>
      </w:r>
      <w:r>
        <w:rPr>
          <w:rFonts w:ascii="Times New Roman" w:hAnsi="Times New Roman" w:cs="Times New Roman"/>
          <w:sz w:val="28"/>
          <w:szCs w:val="28"/>
        </w:rPr>
        <w:t xml:space="preserve"> много энергии, терпит разочарование.</w:t>
      </w:r>
      <w:r w:rsidR="00D15C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5C87" w:rsidRDefault="00D15C87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 чтобы научить ребенка планировать свою деятельность, ему надо дать пример. Важно упражнять ребенка в предварительном обдумывании своей деятельности. Задаются вопросы: «Подумай, как ты будешь делать, с чего ты начнешь, каким инструментом будешь работать?» и т.д.</w:t>
      </w:r>
    </w:p>
    <w:p w:rsidR="00D15C87" w:rsidRDefault="00D15C87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трудовая задача ясна, старшие дети выполняют работу самостоятельно.</w:t>
      </w:r>
      <w:r w:rsidR="003E02FE">
        <w:rPr>
          <w:rFonts w:ascii="Times New Roman" w:hAnsi="Times New Roman" w:cs="Times New Roman"/>
          <w:sz w:val="28"/>
          <w:szCs w:val="28"/>
        </w:rPr>
        <w:t xml:space="preserve"> Совершенствование навыка планирования деятельности происходит в ежедневной работе (уход за растениями, дежурство). Важно следить, чтобы в труде дети не действовали хаотично, а продумывали последовательность  операций. Отрабатывать навык планирования можно и с помощью картинок, изображающих разные виды труда взрослых: что сначала сделали, что потом. Дети составляют рассказ.</w:t>
      </w:r>
    </w:p>
    <w:p w:rsidR="0011450A" w:rsidRDefault="0011450A" w:rsidP="0011450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02FE" w:rsidRPr="00047DCA" w:rsidRDefault="003E02FE" w:rsidP="0011450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DCA">
        <w:rPr>
          <w:rFonts w:ascii="Times New Roman" w:hAnsi="Times New Roman" w:cs="Times New Roman"/>
          <w:b/>
          <w:sz w:val="28"/>
          <w:szCs w:val="28"/>
        </w:rPr>
        <w:t>Результат труда</w:t>
      </w:r>
    </w:p>
    <w:p w:rsidR="003E02FE" w:rsidRDefault="003E02FE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Трудовая деятельность всегда предполагает целесообразную направленность усилий на достижение </w:t>
      </w:r>
      <w:r w:rsidRPr="001E0890">
        <w:rPr>
          <w:rFonts w:ascii="Times New Roman" w:hAnsi="Times New Roman" w:cs="Times New Roman"/>
          <w:b/>
          <w:sz w:val="28"/>
          <w:szCs w:val="28"/>
        </w:rPr>
        <w:t>результата</w:t>
      </w:r>
      <w:r>
        <w:rPr>
          <w:rFonts w:ascii="Times New Roman" w:hAnsi="Times New Roman" w:cs="Times New Roman"/>
          <w:sz w:val="28"/>
          <w:szCs w:val="28"/>
        </w:rPr>
        <w:t xml:space="preserve">. В этом и особенность труда, этим он отличается от игры, которая может быть завершена на любой стадии. Игра не теряет в глазах ребенка привлекательности. Результат в игре не обязателен (только в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дидактических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подвижных, где есть победитель).</w:t>
      </w:r>
    </w:p>
    <w:p w:rsidR="003E02FE" w:rsidRDefault="003E02FE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труде результат – обязательный компонент деятельности. Но эта не главная задача, ради которой труд организован. Достижение результата имеет значение как педагогический фактор, который помогает воспитать интерес к </w:t>
      </w:r>
      <w:r w:rsidR="00AE6D9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руду.</w:t>
      </w:r>
    </w:p>
    <w:p w:rsidR="003E02FE" w:rsidRDefault="003E02FE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детей младшего возраста</w:t>
      </w:r>
      <w:r w:rsidR="00047DCA">
        <w:rPr>
          <w:rFonts w:ascii="Times New Roman" w:hAnsi="Times New Roman" w:cs="Times New Roman"/>
          <w:sz w:val="28"/>
          <w:szCs w:val="28"/>
        </w:rPr>
        <w:t xml:space="preserve"> (3-4 г.)</w:t>
      </w:r>
      <w:r>
        <w:rPr>
          <w:rFonts w:ascii="Times New Roman" w:hAnsi="Times New Roman" w:cs="Times New Roman"/>
          <w:sz w:val="28"/>
          <w:szCs w:val="28"/>
        </w:rPr>
        <w:t xml:space="preserve"> – результат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выступает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преж</w:t>
      </w:r>
      <w:r w:rsidR="00047DCA">
        <w:rPr>
          <w:rFonts w:ascii="Times New Roman" w:hAnsi="Times New Roman" w:cs="Times New Roman"/>
          <w:sz w:val="28"/>
          <w:szCs w:val="28"/>
        </w:rPr>
        <w:t>де всего в оценке взрослого. Оценка</w:t>
      </w:r>
      <w:r>
        <w:rPr>
          <w:rFonts w:ascii="Times New Roman" w:hAnsi="Times New Roman" w:cs="Times New Roman"/>
          <w:sz w:val="28"/>
          <w:szCs w:val="28"/>
        </w:rPr>
        <w:t xml:space="preserve"> оказывает воздействие на о</w:t>
      </w:r>
      <w:r w:rsidR="00047DCA">
        <w:rPr>
          <w:rFonts w:ascii="Times New Roman" w:hAnsi="Times New Roman" w:cs="Times New Roman"/>
          <w:sz w:val="28"/>
          <w:szCs w:val="28"/>
        </w:rPr>
        <w:t>тношение детей к труду, вызывает желание что-то сделать самому.</w:t>
      </w:r>
    </w:p>
    <w:p w:rsidR="00047DCA" w:rsidRDefault="00047DCA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5-7 годам результат деятельности начинает интересовать детей с практической стороны.</w:t>
      </w:r>
    </w:p>
    <w:p w:rsidR="00047DCA" w:rsidRDefault="00047DCA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развитии стремления достичь результата труда особое значение приобретает мотив трудовой деятельности. Например, изготовление игрушек для последующей игры п</w:t>
      </w:r>
      <w:r w:rsidR="001E0890">
        <w:rPr>
          <w:rFonts w:ascii="Times New Roman" w:hAnsi="Times New Roman" w:cs="Times New Roman"/>
          <w:sz w:val="28"/>
          <w:szCs w:val="28"/>
        </w:rPr>
        <w:t xml:space="preserve">овышает интерес ребенка к труду. </w:t>
      </w:r>
    </w:p>
    <w:p w:rsidR="00CA2852" w:rsidRDefault="00CA2852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Большое влияние оказывает на детей результат труда взрослых, они начинают размышлять о возможности собственными усилиями достичь такого же результата. Воспитывая у детей интерес к труду необходимо помнить, что добиться у детей высокого результата можно только постепенно, сообразно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навыкам, опыту. Не следует требовать высокого качества на первых порах от сложного труда, оценивать нужно корректно, поддерживать интерес, подбадривая, что скоро все получится, нужно только чаще выполнять то или иное действие.</w:t>
      </w:r>
    </w:p>
    <w:p w:rsidR="0011450A" w:rsidRDefault="0011450A" w:rsidP="0011450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852" w:rsidRPr="0095540F" w:rsidRDefault="00CA2852" w:rsidP="0011450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40F">
        <w:rPr>
          <w:rFonts w:ascii="Times New Roman" w:hAnsi="Times New Roman" w:cs="Times New Roman"/>
          <w:b/>
          <w:sz w:val="28"/>
          <w:szCs w:val="28"/>
        </w:rPr>
        <w:t>Труд и игра.</w:t>
      </w:r>
    </w:p>
    <w:p w:rsidR="00CA2852" w:rsidRDefault="00CA2852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Действия, которые ребенок совершает в процессе игры, часть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направлены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изображение того или иного трудового процесса (он де подражает взрослым): готовит пищу, стирает белье, моет посуду и т.д. Однако наступает момент, когда это «как будто» переходит в реальный план процесса труда</w:t>
      </w:r>
      <w:r w:rsidR="00901D6A">
        <w:rPr>
          <w:rFonts w:ascii="Times New Roman" w:hAnsi="Times New Roman" w:cs="Times New Roman"/>
          <w:sz w:val="28"/>
          <w:szCs w:val="28"/>
        </w:rPr>
        <w:t>. Как труд  отчленяется от игры и переходит в реальный процесс труда?</w:t>
      </w:r>
    </w:p>
    <w:p w:rsidR="00901D6A" w:rsidRDefault="00901D6A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своему характеру, содержанию, причинам возникновения или мотивам труд и игра различны.</w:t>
      </w:r>
    </w:p>
    <w:p w:rsidR="00CA2852" w:rsidRPr="009F44E0" w:rsidRDefault="005A3114" w:rsidP="0011450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44E0">
        <w:rPr>
          <w:rFonts w:ascii="Times New Roman" w:hAnsi="Times New Roman" w:cs="Times New Roman"/>
          <w:b/>
          <w:sz w:val="28"/>
          <w:szCs w:val="28"/>
        </w:rPr>
        <w:t>Отличия игры и труда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5"/>
        <w:gridCol w:w="4819"/>
      </w:tblGrid>
      <w:tr w:rsidR="005A3114" w:rsidTr="0011450A">
        <w:tc>
          <w:tcPr>
            <w:tcW w:w="5495" w:type="dxa"/>
          </w:tcPr>
          <w:p w:rsidR="005A3114" w:rsidRPr="005A3114" w:rsidRDefault="005A3114" w:rsidP="001145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3114">
              <w:rPr>
                <w:rFonts w:ascii="Times New Roman" w:hAnsi="Times New Roman" w:cs="Times New Roman"/>
                <w:b/>
                <w:sz w:val="28"/>
                <w:szCs w:val="28"/>
              </w:rPr>
              <w:t>Труд</w:t>
            </w:r>
          </w:p>
        </w:tc>
        <w:tc>
          <w:tcPr>
            <w:tcW w:w="4819" w:type="dxa"/>
          </w:tcPr>
          <w:p w:rsidR="005A3114" w:rsidRPr="005A3114" w:rsidRDefault="005A3114" w:rsidP="001145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3114">
              <w:rPr>
                <w:rFonts w:ascii="Times New Roman" w:hAnsi="Times New Roman" w:cs="Times New Roman"/>
                <w:b/>
                <w:sz w:val="28"/>
                <w:szCs w:val="28"/>
              </w:rPr>
              <w:t>Игра</w:t>
            </w:r>
          </w:p>
        </w:tc>
      </w:tr>
      <w:tr w:rsidR="005A3114" w:rsidTr="0011450A">
        <w:tc>
          <w:tcPr>
            <w:tcW w:w="5495" w:type="dxa"/>
          </w:tcPr>
          <w:p w:rsidR="005A3114" w:rsidRDefault="005A3114" w:rsidP="001145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Всегда ставится цель, изыскиваются средства, продумывается план действий (последовательность), достигается результат</w:t>
            </w:r>
          </w:p>
        </w:tc>
        <w:tc>
          <w:tcPr>
            <w:tcW w:w="4819" w:type="dxa"/>
          </w:tcPr>
          <w:p w:rsidR="005A3114" w:rsidRDefault="005A3114" w:rsidP="001145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 не приносит видимого результата, но вызывает радость у детей </w:t>
            </w:r>
          </w:p>
        </w:tc>
      </w:tr>
      <w:tr w:rsidR="005A3114" w:rsidTr="0011450A">
        <w:tc>
          <w:tcPr>
            <w:tcW w:w="5495" w:type="dxa"/>
          </w:tcPr>
          <w:p w:rsidR="005A3114" w:rsidRDefault="005A3114" w:rsidP="001145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Ситуация реальная, используются реальные предметы</w:t>
            </w:r>
          </w:p>
        </w:tc>
        <w:tc>
          <w:tcPr>
            <w:tcW w:w="4819" w:type="dxa"/>
          </w:tcPr>
          <w:p w:rsidR="005A3114" w:rsidRDefault="005A3114" w:rsidP="001145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Ситуация мнимая (как бы, понарошку), условия специально созданные, дети используют игрушечные предметы</w:t>
            </w:r>
          </w:p>
        </w:tc>
      </w:tr>
      <w:tr w:rsidR="005A3114" w:rsidTr="0011450A">
        <w:tc>
          <w:tcPr>
            <w:tcW w:w="5495" w:type="dxa"/>
          </w:tcPr>
          <w:p w:rsidR="005A3114" w:rsidRDefault="005A3114" w:rsidP="001145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 взрослые трудятся совместно, усилия направлены на результат</w:t>
            </w:r>
            <w:r w:rsidR="009F44E0">
              <w:rPr>
                <w:rFonts w:ascii="Times New Roman" w:hAnsi="Times New Roman" w:cs="Times New Roman"/>
                <w:sz w:val="28"/>
                <w:szCs w:val="28"/>
              </w:rPr>
              <w:t>. Взрослый (более опытный и умелый) нужен как пример.</w:t>
            </w:r>
          </w:p>
        </w:tc>
        <w:tc>
          <w:tcPr>
            <w:tcW w:w="4819" w:type="dxa"/>
          </w:tcPr>
          <w:p w:rsidR="005A3114" w:rsidRDefault="005A3114" w:rsidP="001145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– деятельность самого ребенка. Взрослый и не нужен, а если нужен, то должен считаться с замыслом, быть участником игру, либо направлять.</w:t>
            </w:r>
          </w:p>
          <w:p w:rsidR="005A3114" w:rsidRDefault="005A3114" w:rsidP="001145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ведущее значение имеет замысел ребенка.</w:t>
            </w:r>
          </w:p>
        </w:tc>
      </w:tr>
      <w:tr w:rsidR="005A3114" w:rsidTr="0011450A">
        <w:tc>
          <w:tcPr>
            <w:tcW w:w="5495" w:type="dxa"/>
          </w:tcPr>
          <w:p w:rsidR="005A3114" w:rsidRDefault="009F44E0" w:rsidP="001145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 имеет конечный результат, в нем его основной замысел.</w:t>
            </w:r>
          </w:p>
        </w:tc>
        <w:tc>
          <w:tcPr>
            <w:tcW w:w="4819" w:type="dxa"/>
          </w:tcPr>
          <w:p w:rsidR="005A3114" w:rsidRDefault="009F44E0" w:rsidP="001145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Может завершиться на любой стадии, привлекательности не теряет.</w:t>
            </w:r>
          </w:p>
        </w:tc>
      </w:tr>
      <w:tr w:rsidR="005A3114" w:rsidTr="0011450A">
        <w:tc>
          <w:tcPr>
            <w:tcW w:w="5495" w:type="dxa"/>
          </w:tcPr>
          <w:p w:rsidR="005A3114" w:rsidRDefault="009F44E0" w:rsidP="001145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 часто имеет своей целью обслуживание коллектива.</w:t>
            </w:r>
          </w:p>
        </w:tc>
        <w:tc>
          <w:tcPr>
            <w:tcW w:w="4819" w:type="dxa"/>
          </w:tcPr>
          <w:p w:rsidR="005A3114" w:rsidRDefault="009F44E0" w:rsidP="001145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Ира может быть как коллективной, так и индивидуальной.</w:t>
            </w:r>
          </w:p>
        </w:tc>
      </w:tr>
    </w:tbl>
    <w:p w:rsidR="00134F4C" w:rsidRDefault="00134F4C" w:rsidP="001145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507B" w:rsidRDefault="00901D6A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9F44E0">
        <w:rPr>
          <w:rFonts w:ascii="Times New Roman" w:hAnsi="Times New Roman" w:cs="Times New Roman"/>
          <w:sz w:val="28"/>
          <w:szCs w:val="28"/>
        </w:rPr>
        <w:t>ельзя провести четкого противопоставления игры и труда. Труд начинается с игры в мл</w:t>
      </w:r>
      <w:proofErr w:type="gramStart"/>
      <w:r w:rsidR="009F44E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F44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44E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F44E0">
        <w:rPr>
          <w:rFonts w:ascii="Times New Roman" w:hAnsi="Times New Roman" w:cs="Times New Roman"/>
          <w:sz w:val="28"/>
          <w:szCs w:val="28"/>
        </w:rPr>
        <w:t>озрасте</w:t>
      </w:r>
      <w:r w:rsidR="000E507B">
        <w:rPr>
          <w:rFonts w:ascii="Times New Roman" w:hAnsi="Times New Roman" w:cs="Times New Roman"/>
          <w:sz w:val="28"/>
          <w:szCs w:val="28"/>
        </w:rPr>
        <w:t>. Н</w:t>
      </w:r>
      <w:r w:rsidR="009F44E0">
        <w:rPr>
          <w:rFonts w:ascii="Times New Roman" w:hAnsi="Times New Roman" w:cs="Times New Roman"/>
          <w:sz w:val="28"/>
          <w:szCs w:val="28"/>
        </w:rPr>
        <w:t xml:space="preserve">а определенном этапе развития дети научаются пользоваться предметами правильно по назначению (лопатка, веник…). Если ребенок </w:t>
      </w:r>
      <w:proofErr w:type="gramStart"/>
      <w:r w:rsidR="009F44E0">
        <w:rPr>
          <w:rFonts w:ascii="Times New Roman" w:hAnsi="Times New Roman" w:cs="Times New Roman"/>
          <w:sz w:val="28"/>
          <w:szCs w:val="28"/>
        </w:rPr>
        <w:t>продолжает</w:t>
      </w:r>
      <w:proofErr w:type="gramEnd"/>
      <w:r w:rsidR="009F44E0">
        <w:rPr>
          <w:rFonts w:ascii="Times New Roman" w:hAnsi="Times New Roman" w:cs="Times New Roman"/>
          <w:sz w:val="28"/>
          <w:szCs w:val="28"/>
        </w:rPr>
        <w:t xml:space="preserve"> играет с реальными предметами - и</w:t>
      </w:r>
      <w:r w:rsidR="000E507B">
        <w:rPr>
          <w:rFonts w:ascii="Times New Roman" w:hAnsi="Times New Roman" w:cs="Times New Roman"/>
          <w:sz w:val="28"/>
          <w:szCs w:val="28"/>
        </w:rPr>
        <w:t>нструментами, это значит, что он</w:t>
      </w:r>
      <w:r w:rsidR="009F44E0">
        <w:rPr>
          <w:rFonts w:ascii="Times New Roman" w:hAnsi="Times New Roman" w:cs="Times New Roman"/>
          <w:sz w:val="28"/>
          <w:szCs w:val="28"/>
        </w:rPr>
        <w:t xml:space="preserve"> не овладел трудовым действием. </w:t>
      </w:r>
    </w:p>
    <w:p w:rsidR="009F44E0" w:rsidRDefault="00127658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игра используется педагогом как средство развития интереса к труду. Включенная в содержание трудового процесса, игра мотивирует, придает значение результату.</w:t>
      </w:r>
    </w:p>
    <w:p w:rsidR="0011450A" w:rsidRPr="0011450A" w:rsidRDefault="0011450A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1450A">
        <w:rPr>
          <w:rFonts w:ascii="Times New Roman" w:eastAsia="Calibri" w:hAnsi="Times New Roman" w:cs="Times New Roman"/>
          <w:b/>
          <w:sz w:val="28"/>
          <w:szCs w:val="28"/>
        </w:rPr>
        <w:t>2.Содержание трудового воспитания.</w:t>
      </w:r>
    </w:p>
    <w:p w:rsidR="0095540F" w:rsidRPr="0095540F" w:rsidRDefault="0095540F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5540F">
        <w:rPr>
          <w:rFonts w:ascii="Times New Roman" w:eastAsia="Calibri" w:hAnsi="Times New Roman" w:cs="Times New Roman"/>
          <w:b/>
          <w:sz w:val="28"/>
          <w:szCs w:val="28"/>
        </w:rPr>
        <w:t>Виды труда</w:t>
      </w:r>
    </w:p>
    <w:p w:rsidR="0095540F" w:rsidRPr="0095540F" w:rsidRDefault="0095540F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540F">
        <w:rPr>
          <w:rFonts w:ascii="Times New Roman" w:eastAsia="Calibri" w:hAnsi="Times New Roman" w:cs="Times New Roman"/>
          <w:sz w:val="28"/>
          <w:szCs w:val="28"/>
        </w:rPr>
        <w:t>Разнообразные виды труда неодинаковы по своим педагогическим возможностям: значение их меняется на том или ином возрастном этапе.</w:t>
      </w:r>
    </w:p>
    <w:p w:rsidR="0011450A" w:rsidRDefault="0011450A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95540F" w:rsidRPr="0095540F" w:rsidRDefault="0095540F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95540F">
        <w:rPr>
          <w:rFonts w:ascii="Times New Roman" w:eastAsia="Calibri" w:hAnsi="Times New Roman" w:cs="Times New Roman"/>
          <w:b/>
          <w:i/>
          <w:sz w:val="28"/>
          <w:szCs w:val="28"/>
        </w:rPr>
        <w:t>Самообслуживание</w:t>
      </w:r>
    </w:p>
    <w:p w:rsidR="0095540F" w:rsidRPr="0095540F" w:rsidRDefault="0095540F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540F">
        <w:rPr>
          <w:rFonts w:ascii="Times New Roman" w:eastAsia="Calibri" w:hAnsi="Times New Roman" w:cs="Times New Roman"/>
          <w:sz w:val="28"/>
          <w:szCs w:val="28"/>
        </w:rPr>
        <w:lastRenderedPageBreak/>
        <w:t>Самообслуживание – это постоянная забота о чистоте тела, о порядке в одежде, готовность сделать для этого все необходимое и сделать без требований извне, из внутренней потребности, соблюдать гигиенические правила.</w:t>
      </w:r>
    </w:p>
    <w:p w:rsidR="0011450A" w:rsidRDefault="0095540F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5540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Организация самообслуживания в детском саду и его воспитательные результаты зависят от правильного педагогического руководства. Ведь именно взрослый организует самообслуживание так, чтобы в нем принимали участие все дети, чтобы постепенно усложнялись трудовые задачи, совершенствовалось по мере роста ребят содержание самообслуживания, чтобы этот вид труда был действительно одним из средств воспитания дошкольников.</w:t>
      </w:r>
      <w:r w:rsidRPr="0095540F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5540F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</w:p>
    <w:p w:rsidR="0095540F" w:rsidRPr="0095540F" w:rsidRDefault="0095540F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5540F">
        <w:rPr>
          <w:rFonts w:ascii="Times New Roman" w:eastAsia="Calibri" w:hAnsi="Times New Roman" w:cs="Times New Roman"/>
          <w:b/>
          <w:i/>
          <w:sz w:val="28"/>
          <w:szCs w:val="28"/>
        </w:rPr>
        <w:t>Хозяйственно-бытовой труд</w:t>
      </w:r>
    </w:p>
    <w:p w:rsidR="0095540F" w:rsidRPr="0095540F" w:rsidRDefault="0095540F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540F">
        <w:rPr>
          <w:rFonts w:ascii="Times New Roman" w:eastAsia="Calibri" w:hAnsi="Times New Roman" w:cs="Times New Roman"/>
          <w:sz w:val="28"/>
          <w:szCs w:val="28"/>
        </w:rPr>
        <w:t>Хозяйственно-бытовой труд в детском саду разнообразен по содержанию. Это труд в помещении детского сада и на участке. В свою очередь труд в помещении включает такие работы, как наведение порядка в групповой, раздевальной, умывальной и спальной комнатах.</w:t>
      </w:r>
    </w:p>
    <w:p w:rsidR="0011450A" w:rsidRDefault="0011450A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11450A" w:rsidRDefault="0011450A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95540F" w:rsidRPr="0095540F" w:rsidRDefault="0095540F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95540F">
        <w:rPr>
          <w:rFonts w:ascii="Times New Roman" w:eastAsia="Calibri" w:hAnsi="Times New Roman" w:cs="Times New Roman"/>
          <w:b/>
          <w:i/>
          <w:sz w:val="28"/>
          <w:szCs w:val="28"/>
        </w:rPr>
        <w:t>Труд детей в природе</w:t>
      </w:r>
    </w:p>
    <w:p w:rsidR="0095540F" w:rsidRPr="0095540F" w:rsidRDefault="0095540F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5540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 труде по уходу за животными и растениями в уголке природы и на участке можно выделить как наиболее важные следующие трудовые процессы: </w:t>
      </w:r>
    </w:p>
    <w:p w:rsidR="0095540F" w:rsidRPr="0095540F" w:rsidRDefault="0095540F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554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95540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поливка комнатных растений, мытье их, опрыскивание, обрезка сухих листьев, рыхление земли; выращивание растений из черенков;</w:t>
      </w:r>
    </w:p>
    <w:p w:rsidR="0095540F" w:rsidRPr="0095540F" w:rsidRDefault="0095540F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9554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95540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участие в перекопке земли, поделке гряд и клумб; посев крупных и мелких семян овощей и цветов, высадка рассады и пересадка растений;</w:t>
      </w:r>
      <w:r w:rsidRPr="0095540F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5540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уход за посевами и посадками на своем огороде, в цветнике, саду (поливка, рыхление, прополка, прореживание, окучивание, подвязывание и др.);</w:t>
      </w:r>
      <w:r w:rsidRPr="0095540F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5540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      - помощь старшим в уборке урожая на огороде и в саду (сбор семян и плодов, выкапывание луковиц и др.); </w:t>
      </w:r>
      <w:proofErr w:type="gramEnd"/>
    </w:p>
    <w:p w:rsidR="0095540F" w:rsidRPr="0095540F" w:rsidRDefault="0095540F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5540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уборка участка.</w:t>
      </w:r>
      <w:r w:rsidRPr="0095540F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5540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01D6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95540F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shd w:val="clear" w:color="auto" w:fill="FFFFFF"/>
        </w:rPr>
        <w:t>Ручной труд</w:t>
      </w:r>
    </w:p>
    <w:p w:rsidR="0095540F" w:rsidRPr="0095540F" w:rsidRDefault="0095540F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540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Содержание ручного труда тесно примыкает к конструированию.</w:t>
      </w:r>
    </w:p>
    <w:p w:rsidR="0095540F" w:rsidRPr="0095540F" w:rsidRDefault="0095540F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5540F">
        <w:rPr>
          <w:rFonts w:ascii="Times New Roman" w:eastAsia="Calibri" w:hAnsi="Times New Roman" w:cs="Times New Roman"/>
          <w:sz w:val="28"/>
          <w:szCs w:val="28"/>
        </w:rPr>
        <w:t>Дети на опыте усваивают элементарные</w:t>
      </w:r>
      <w:r w:rsidRPr="0095540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представления о свойствах различных материалов: материал подвергается различным превращениям, из него можно делать разнообразные вещи, применяя для этого то одни, то другие инструменты, способы соединения частей (клеем, гвоздями, путем складывания и пр.).</w:t>
      </w:r>
      <w:r w:rsidRPr="0095540F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5540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       Так, обучаясь изготовлению полезных предметов из </w:t>
      </w:r>
      <w:r w:rsidRPr="0095540F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>бумаги</w:t>
      </w:r>
      <w:r w:rsidRPr="0095540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 дети узнают, что ее можно складывать, резать, склеивать. Из нее можно делать стаканчики для черенкования растений, коробочки для обрезков бумаги, закладки для книг, елочные украшения.</w:t>
      </w:r>
      <w:r w:rsidRPr="0095540F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5540F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>Дерево</w:t>
      </w:r>
      <w:r w:rsidRPr="0095540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можно пилить, строгать, резать, сверлить, сбивать гвоздями, склеивать. Работая с деревом, ребята пользуются молотком, пилой, наждачной бумагой, клещами. Они приучаются сравнивать детали путем наложения, на глаз, при помощи линейки, условной мерки, замечать пропорциональные соотношения предметов, которые они изготавливают.</w:t>
      </w:r>
      <w:r w:rsidRPr="0095540F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95540F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>Работа с природным материалом</w:t>
      </w:r>
      <w:r w:rsidRPr="0095540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- дает воспитателю возможность знакомить детей с богатым разнообразием его качеств: цветом, формой, твердостью. </w:t>
      </w:r>
    </w:p>
    <w:p w:rsidR="0095540F" w:rsidRDefault="0095540F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95540F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>Работа с тканью.</w:t>
      </w:r>
    </w:p>
    <w:p w:rsidR="0011450A" w:rsidRPr="0095540F" w:rsidRDefault="0011450A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</w:p>
    <w:p w:rsidR="0095540F" w:rsidRPr="0095540F" w:rsidRDefault="0095540F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5540F">
        <w:rPr>
          <w:rFonts w:ascii="Times New Roman" w:eastAsia="Calibri" w:hAnsi="Times New Roman" w:cs="Times New Roman"/>
          <w:b/>
          <w:sz w:val="28"/>
          <w:szCs w:val="28"/>
        </w:rPr>
        <w:t>Формы организации труда</w:t>
      </w:r>
    </w:p>
    <w:p w:rsidR="0095540F" w:rsidRPr="0095540F" w:rsidRDefault="0095540F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5540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Воспитатель детского сада организует трудовую деятельность детей в трех основных формах: в форме поручений, дежурств и коллективной трудовой деятельности.</w:t>
      </w:r>
    </w:p>
    <w:p w:rsidR="0095540F" w:rsidRPr="0095540F" w:rsidRDefault="0095540F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FFFFF"/>
        </w:rPr>
      </w:pPr>
      <w:r w:rsidRPr="0011450A">
        <w:rPr>
          <w:rFonts w:ascii="Times New Roman" w:eastAsia="Calibri" w:hAnsi="Times New Roman" w:cs="Times New Roman"/>
          <w:bCs/>
          <w:color w:val="111111"/>
          <w:sz w:val="28"/>
          <w:szCs w:val="28"/>
          <w:shd w:val="clear" w:color="auto" w:fill="FFFFFF"/>
        </w:rPr>
        <w:t>Поручения</w:t>
      </w:r>
      <w:r w:rsidRPr="0095540F">
        <w:rPr>
          <w:rFonts w:ascii="Times New Roman" w:eastAsia="Calibri" w:hAnsi="Times New Roman" w:cs="Times New Roman"/>
          <w:b/>
          <w:bCs/>
          <w:color w:val="111111"/>
          <w:sz w:val="28"/>
          <w:szCs w:val="28"/>
          <w:shd w:val="clear" w:color="auto" w:fill="FFFFFF"/>
        </w:rPr>
        <w:t xml:space="preserve"> – </w:t>
      </w:r>
      <w:r w:rsidRPr="0095540F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FFFFF"/>
        </w:rPr>
        <w:t>наиболее простая форма организации труда детей. Под трудовым поручением понимается возложение на ребенка конкретного задания, которое он должен выполнить один или с кем – либо  из своих сверстников. Поручить – значит обязать ребенка выполнить какую – то работу, связанную как с самообслуживанием, так и с трудом для коллектива. Поручения бывают индивидуальные и коллективные.</w:t>
      </w:r>
    </w:p>
    <w:p w:rsidR="0095540F" w:rsidRPr="0095540F" w:rsidRDefault="0095540F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5540F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shd w:val="clear" w:color="auto" w:fill="FFFFFF"/>
        </w:rPr>
        <w:t>Дежурства</w:t>
      </w:r>
      <w:r w:rsidRPr="0095540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- более сложная по сравнению с поручениями форма организации труда детей. Они требуют от ребенка большей самостоятельности. </w:t>
      </w:r>
      <w:r w:rsidRPr="0095540F">
        <w:rPr>
          <w:rFonts w:ascii="Times New Roman" w:eastAsia="Calibri" w:hAnsi="Times New Roman" w:cs="Times New Roman"/>
          <w:sz w:val="28"/>
          <w:szCs w:val="28"/>
          <w:lang w:eastAsia="ru-RU"/>
        </w:rPr>
        <w:t>Выделяют три вида дежурства: </w:t>
      </w:r>
    </w:p>
    <w:p w:rsidR="0095540F" w:rsidRPr="0095540F" w:rsidRDefault="0095540F" w:rsidP="001145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5540F">
        <w:rPr>
          <w:rFonts w:ascii="Times New Roman" w:eastAsia="Calibri" w:hAnsi="Times New Roman" w:cs="Times New Roman"/>
          <w:sz w:val="28"/>
          <w:szCs w:val="28"/>
          <w:lang w:eastAsia="ru-RU"/>
        </w:rPr>
        <w:t>- дежурство по столовой</w:t>
      </w:r>
    </w:p>
    <w:p w:rsidR="0095540F" w:rsidRPr="0095540F" w:rsidRDefault="0095540F" w:rsidP="001145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5540F">
        <w:rPr>
          <w:rFonts w:ascii="Times New Roman" w:eastAsia="Calibri" w:hAnsi="Times New Roman" w:cs="Times New Roman"/>
          <w:sz w:val="28"/>
          <w:szCs w:val="28"/>
          <w:lang w:eastAsia="ru-RU"/>
        </w:rPr>
        <w:t> - дежурство по занятиям</w:t>
      </w:r>
    </w:p>
    <w:p w:rsidR="0095540F" w:rsidRPr="0095540F" w:rsidRDefault="0095540F" w:rsidP="001145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5540F">
        <w:rPr>
          <w:rFonts w:ascii="Times New Roman" w:eastAsia="Calibri" w:hAnsi="Times New Roman" w:cs="Times New Roman"/>
          <w:sz w:val="28"/>
          <w:szCs w:val="28"/>
          <w:lang w:eastAsia="ru-RU"/>
        </w:rPr>
        <w:t> - дежурство по уголку природы.</w:t>
      </w:r>
    </w:p>
    <w:p w:rsidR="0095540F" w:rsidRPr="0011450A" w:rsidRDefault="0095540F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kern w:val="36"/>
          <w:sz w:val="28"/>
          <w:szCs w:val="28"/>
          <w:lang w:eastAsia="ru-RU"/>
        </w:rPr>
      </w:pPr>
      <w:r w:rsidRPr="0095540F">
        <w:rPr>
          <w:rFonts w:ascii="Times New Roman" w:eastAsia="Calibri" w:hAnsi="Times New Roman" w:cs="Times New Roman"/>
          <w:b/>
          <w:i/>
          <w:kern w:val="36"/>
          <w:sz w:val="28"/>
          <w:szCs w:val="28"/>
          <w:lang w:eastAsia="ru-RU"/>
        </w:rPr>
        <w:t>Коллективный труд детей</w:t>
      </w:r>
    </w:p>
    <w:p w:rsidR="00901D6A" w:rsidRPr="0011450A" w:rsidRDefault="0011450A" w:rsidP="0011450A">
      <w:pPr>
        <w:tabs>
          <w:tab w:val="left" w:pos="101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kern w:val="36"/>
          <w:sz w:val="28"/>
          <w:szCs w:val="28"/>
          <w:lang w:eastAsia="ru-RU"/>
        </w:rPr>
      </w:pPr>
      <w:r w:rsidRPr="0011450A">
        <w:rPr>
          <w:rFonts w:ascii="Times New Roman" w:eastAsia="Calibri" w:hAnsi="Times New Roman" w:cs="Times New Roman"/>
          <w:b/>
          <w:i/>
          <w:kern w:val="36"/>
          <w:sz w:val="28"/>
          <w:szCs w:val="28"/>
          <w:lang w:eastAsia="ru-RU"/>
        </w:rPr>
        <w:tab/>
      </w:r>
    </w:p>
    <w:p w:rsidR="00901D6A" w:rsidRPr="0011450A" w:rsidRDefault="00901D6A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36"/>
          <w:sz w:val="28"/>
          <w:szCs w:val="28"/>
          <w:lang w:eastAsia="ru-RU"/>
        </w:rPr>
      </w:pPr>
      <w:r w:rsidRPr="0011450A">
        <w:rPr>
          <w:rFonts w:ascii="Times New Roman" w:eastAsia="Calibri" w:hAnsi="Times New Roman" w:cs="Times New Roman"/>
          <w:b/>
          <w:kern w:val="36"/>
          <w:sz w:val="28"/>
          <w:szCs w:val="28"/>
          <w:lang w:eastAsia="ru-RU"/>
        </w:rPr>
        <w:t>Ознакомление дошкольников с трудом взрослых.</w:t>
      </w:r>
    </w:p>
    <w:p w:rsidR="00901D6A" w:rsidRDefault="00901D6A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В дошкольном возрасте дети проявляют живой интерес к труду взрослых, в игре и быту стремятся им подражать и желают сами что-то сделать. Для создания положительного отношения и привычки к труду важнейшее значение имеет живой пример, непосредственное соприкосновение с трудом взрослого. В детском саду имеется уникальная возможность этого. Ведь большая часть труда персонала протекает на глазах у детей. Каковы же пути ознакомления с трудом взрослых в детском саду?</w:t>
      </w:r>
    </w:p>
    <w:p w:rsidR="00E007CE" w:rsidRDefault="00E007CE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 w:rsidRPr="0011450A">
        <w:rPr>
          <w:rFonts w:ascii="Times New Roman" w:eastAsia="Calibri" w:hAnsi="Times New Roman" w:cs="Times New Roman"/>
          <w:b/>
          <w:kern w:val="36"/>
          <w:sz w:val="28"/>
          <w:szCs w:val="28"/>
          <w:lang w:eastAsia="ru-RU"/>
        </w:rPr>
        <w:t>Первый путь</w:t>
      </w:r>
      <w:r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 xml:space="preserve"> – это приближение к труду взрослых, показ разнообразного труда и объяснение его значения (наблюдения, показ, экскурсии). </w:t>
      </w:r>
    </w:p>
    <w:p w:rsidR="00E007CE" w:rsidRDefault="00E007CE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 w:rsidRPr="0011450A">
        <w:rPr>
          <w:rFonts w:ascii="Times New Roman" w:eastAsia="Calibri" w:hAnsi="Times New Roman" w:cs="Times New Roman"/>
          <w:b/>
          <w:kern w:val="36"/>
          <w:sz w:val="28"/>
          <w:szCs w:val="28"/>
          <w:lang w:eastAsia="ru-RU"/>
        </w:rPr>
        <w:t>Второй путь</w:t>
      </w:r>
      <w:r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 xml:space="preserve"> – приближение работы взрослых к детям, труд в присутствии детей. Это труд няни, воспитателя, к которому дети проявляют живой интерес, хотят повторить, сделать что-то самостоятельно. Взрослый возлегает детей в работу (посильную). Организуется </w:t>
      </w:r>
      <w:r w:rsidRPr="0011450A">
        <w:rPr>
          <w:rFonts w:ascii="Times New Roman" w:eastAsia="Calibri" w:hAnsi="Times New Roman" w:cs="Times New Roman"/>
          <w:b/>
          <w:kern w:val="36"/>
          <w:sz w:val="28"/>
          <w:szCs w:val="28"/>
          <w:lang w:eastAsia="ru-RU"/>
        </w:rPr>
        <w:t xml:space="preserve">совместный труд – третий путь. </w:t>
      </w:r>
      <w:r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 xml:space="preserve">Под совместной работой подразумевается такая деятельность, когда воспитатель, няня выступают не только в качестве лица, организующего и направляющего  труд детей, но и в качестве непосредственного участника трудового процесса. </w:t>
      </w:r>
    </w:p>
    <w:p w:rsidR="00E007CE" w:rsidRDefault="00E007CE" w:rsidP="001145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Тут необходимо соблюдать ряд условий:</w:t>
      </w:r>
    </w:p>
    <w:p w:rsidR="00E007CE" w:rsidRDefault="00E007CE" w:rsidP="0011450A">
      <w:pPr>
        <w:spacing w:after="0" w:line="240" w:lineRule="auto"/>
        <w:jc w:val="both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- эмоциональное отношение взрослого к труду (подражание бодрому, энергичному, старательному труду няни, пробуждает интерес детей, стремление помочь);</w:t>
      </w:r>
    </w:p>
    <w:p w:rsidR="00E007CE" w:rsidRDefault="00E007CE" w:rsidP="0011450A">
      <w:pPr>
        <w:spacing w:after="0" w:line="240" w:lineRule="auto"/>
        <w:jc w:val="both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- культура труда  - дети должны получать пример рационально организованной работы</w:t>
      </w:r>
      <w:r w:rsidR="00CD1BB8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;</w:t>
      </w:r>
    </w:p>
    <w:p w:rsidR="00CD1BB8" w:rsidRDefault="00CD1BB8" w:rsidP="0011450A">
      <w:pPr>
        <w:spacing w:after="0" w:line="240" w:lineRule="auto"/>
        <w:jc w:val="both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- словестное пояснение.</w:t>
      </w:r>
    </w:p>
    <w:p w:rsidR="00CD1BB8" w:rsidRDefault="00CD1BB8" w:rsidP="0011450A">
      <w:pPr>
        <w:spacing w:after="0" w:line="240" w:lineRule="auto"/>
        <w:jc w:val="both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ab/>
        <w:t>При отборе видов труда для совместной деятельности нужно руководствоваться следующими принципами:</w:t>
      </w:r>
    </w:p>
    <w:p w:rsidR="00CD1BB8" w:rsidRDefault="00CD1BB8" w:rsidP="0011450A">
      <w:pPr>
        <w:spacing w:after="0" w:line="240" w:lineRule="auto"/>
        <w:jc w:val="both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- труд должен быть естественным для детей, необходимым и жизненно значимым (бытовой труд, труд в природе, труд по обслуживанию игр и занятий);</w:t>
      </w:r>
    </w:p>
    <w:p w:rsidR="00CD1BB8" w:rsidRDefault="00CD1BB8" w:rsidP="0011450A">
      <w:pPr>
        <w:spacing w:after="0" w:line="240" w:lineRule="auto"/>
        <w:jc w:val="both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lastRenderedPageBreak/>
        <w:t>- он должен быть допустимым с общепедагогической и гигиенической точки зрения (исключить большие нагрузки, неудобные позы, напряжение зрения, монотонные действия);</w:t>
      </w:r>
    </w:p>
    <w:p w:rsidR="00CD1BB8" w:rsidRDefault="00CD1BB8" w:rsidP="0011450A">
      <w:pPr>
        <w:spacing w:after="0" w:line="240" w:lineRule="auto"/>
        <w:jc w:val="both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- в нем должна легко и естественно осуществляться совместная деятельность детей и взрослых с известным разделением функций каждого участника  (в работе должны быть более сложные и простые операции, которые выполняют дети).</w:t>
      </w:r>
    </w:p>
    <w:p w:rsidR="00CD1BB8" w:rsidRDefault="00CD1BB8" w:rsidP="001145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 w:rsidRPr="0011450A">
        <w:rPr>
          <w:rFonts w:ascii="Times New Roman" w:eastAsia="Calibri" w:hAnsi="Times New Roman" w:cs="Times New Roman"/>
          <w:b/>
          <w:kern w:val="36"/>
          <w:sz w:val="28"/>
          <w:szCs w:val="28"/>
          <w:lang w:eastAsia="ru-RU"/>
        </w:rPr>
        <w:t>Методические приемы</w:t>
      </w:r>
      <w:r w:rsidR="0011450A">
        <w:rPr>
          <w:rFonts w:ascii="Times New Roman" w:eastAsia="Calibri" w:hAnsi="Times New Roman" w:cs="Times New Roman"/>
          <w:b/>
          <w:kern w:val="36"/>
          <w:sz w:val="28"/>
          <w:szCs w:val="28"/>
          <w:lang w:eastAsia="ru-RU"/>
        </w:rPr>
        <w:t xml:space="preserve"> ознакомления с трудом взрослых</w:t>
      </w:r>
      <w:r w:rsidRPr="0011450A">
        <w:rPr>
          <w:rFonts w:ascii="Times New Roman" w:eastAsia="Calibri" w:hAnsi="Times New Roman" w:cs="Times New Roman"/>
          <w:b/>
          <w:kern w:val="36"/>
          <w:sz w:val="28"/>
          <w:szCs w:val="28"/>
          <w:lang w:eastAsia="ru-RU"/>
        </w:rPr>
        <w:t>:</w:t>
      </w:r>
      <w:r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 xml:space="preserve"> жизненная наглядность – пример труда взрослого; наглядные методы в сочетании со словестными; чтен</w:t>
      </w:r>
      <w:r w:rsidR="0011450A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ие художественных произведений.</w:t>
      </w:r>
    </w:p>
    <w:p w:rsidR="0011450A" w:rsidRPr="00E007CE" w:rsidRDefault="0011450A" w:rsidP="001145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</w:p>
    <w:p w:rsidR="00127658" w:rsidRPr="000E507B" w:rsidRDefault="0011450A" w:rsidP="0011450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127658" w:rsidRPr="000E507B">
        <w:rPr>
          <w:rFonts w:ascii="Times New Roman" w:hAnsi="Times New Roman" w:cs="Times New Roman"/>
          <w:b/>
          <w:sz w:val="28"/>
          <w:szCs w:val="28"/>
        </w:rPr>
        <w:t>Условия, необходимые для трудовой деятельности дошкольников</w:t>
      </w:r>
    </w:p>
    <w:p w:rsidR="00127658" w:rsidRDefault="00127658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507B">
        <w:rPr>
          <w:rFonts w:ascii="Times New Roman" w:hAnsi="Times New Roman" w:cs="Times New Roman"/>
          <w:b/>
          <w:sz w:val="28"/>
          <w:szCs w:val="28"/>
        </w:rPr>
        <w:t>Систематическое включение каждого ребенка в труд</w:t>
      </w:r>
      <w:r>
        <w:rPr>
          <w:rFonts w:ascii="Times New Roman" w:hAnsi="Times New Roman" w:cs="Times New Roman"/>
          <w:sz w:val="28"/>
          <w:szCs w:val="28"/>
        </w:rPr>
        <w:t>. Для этого необходимо постоянно включать в календарный план различные виды труда, водить трудовые традиции, очередность, цикличность различных видов труда.</w:t>
      </w:r>
    </w:p>
    <w:p w:rsidR="00127658" w:rsidRDefault="00127658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507B">
        <w:rPr>
          <w:rFonts w:ascii="Times New Roman" w:hAnsi="Times New Roman" w:cs="Times New Roman"/>
          <w:b/>
          <w:sz w:val="28"/>
          <w:szCs w:val="28"/>
        </w:rPr>
        <w:t>Учет нагрузки на ребенка.</w:t>
      </w:r>
      <w:r>
        <w:rPr>
          <w:rFonts w:ascii="Times New Roman" w:hAnsi="Times New Roman" w:cs="Times New Roman"/>
          <w:sz w:val="28"/>
          <w:szCs w:val="28"/>
        </w:rPr>
        <w:t xml:space="preserve"> Дети занимаются в детском саду почти теми же видами труда, что и взрослые. Однако включаются они в эту деятельность только в той мере, которая им посильна. </w:t>
      </w:r>
    </w:p>
    <w:p w:rsidR="00E63F51" w:rsidRDefault="00E63F51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507B">
        <w:rPr>
          <w:rFonts w:ascii="Times New Roman" w:hAnsi="Times New Roman" w:cs="Times New Roman"/>
          <w:b/>
          <w:sz w:val="28"/>
          <w:szCs w:val="28"/>
        </w:rPr>
        <w:t>Подбор оборудования для труда.</w:t>
      </w:r>
      <w:r>
        <w:rPr>
          <w:rFonts w:ascii="Times New Roman" w:hAnsi="Times New Roman" w:cs="Times New Roman"/>
          <w:sz w:val="28"/>
          <w:szCs w:val="28"/>
        </w:rPr>
        <w:t xml:space="preserve"> Оно должно быть безопасным, удобным, соответствующим возможностям детей, располагаться в доступном месте. При подборе оборудования, педагог учитывает возраст и содержание труда детей своей группы: должно быть оборудование для различного хозяйственно-бытового труда, по уходу за растениями в группе,  предметы, помогающие детям приводить себя в порядок.</w:t>
      </w:r>
    </w:p>
    <w:p w:rsidR="00E63F51" w:rsidRPr="000E507B" w:rsidRDefault="00E63F51" w:rsidP="0011450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07B">
        <w:rPr>
          <w:rFonts w:ascii="Times New Roman" w:hAnsi="Times New Roman" w:cs="Times New Roman"/>
          <w:b/>
          <w:sz w:val="28"/>
          <w:szCs w:val="28"/>
        </w:rPr>
        <w:t>Трудовая атмосфера</w:t>
      </w:r>
      <w:r w:rsidR="000E507B">
        <w:rPr>
          <w:rFonts w:ascii="Times New Roman" w:hAnsi="Times New Roman" w:cs="Times New Roman"/>
          <w:b/>
          <w:sz w:val="28"/>
          <w:szCs w:val="28"/>
        </w:rPr>
        <w:t>.</w:t>
      </w:r>
    </w:p>
    <w:p w:rsidR="00E63F51" w:rsidRDefault="00E63F51" w:rsidP="001145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Повседневная жизнь ребенка с детском саду наполнена трудовой деятельностью.: чтобы начать какое-либо дело, нужно закончить игру, убрать игрушки, подготовиться к занятиям, убрать посуду и т.д.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в группе установлен постоянный порядок, то в таких условиях легче заметить какое-либо нарушение</w:t>
      </w:r>
      <w:r w:rsidR="000E507B">
        <w:rPr>
          <w:rFonts w:ascii="Times New Roman" w:hAnsi="Times New Roman" w:cs="Times New Roman"/>
          <w:sz w:val="28"/>
          <w:szCs w:val="28"/>
        </w:rPr>
        <w:t>, и детям не приходится напоминать, требовать. У них формируется правильный навык, уважение к правилу: «Каждой вещи свое место!». Они учатся поддерживать порядок в группе, уважают чужой труд. Очень важно, чтобы педагог своевременно обнаруживал неполадки в оборудовании, атрибутах, и вовремя их устранял. Это помогает воспитывать у детей такое же отношение, они вовремя включаются в процесс устранения неполадок. Тоже относится и к деятельности педагога, его примеру. Если воспитатель постоянно находит для себя полезное занятие, ребенок подражает ему. Так постепенно в группе создается атмосфера постоянной занятости, постоянного стремления к полезным делам, взаимопомощи.</w:t>
      </w:r>
    </w:p>
    <w:p w:rsidR="0011450A" w:rsidRDefault="0011450A" w:rsidP="0011450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50A">
        <w:rPr>
          <w:rFonts w:ascii="Times New Roman" w:hAnsi="Times New Roman" w:cs="Times New Roman"/>
          <w:b/>
          <w:sz w:val="28"/>
          <w:szCs w:val="28"/>
        </w:rPr>
        <w:t>4.Домашнее задание для педагогов к следующему семинару.</w:t>
      </w:r>
    </w:p>
    <w:p w:rsidR="00264E7F" w:rsidRDefault="00B55595" w:rsidP="00B555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B555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В.Г. Нечаева, Р.С. Буре, </w:t>
      </w:r>
      <w:r w:rsidRPr="00B55595">
        <w:rPr>
          <w:rFonts w:ascii="Times New Roman" w:hAnsi="Times New Roman" w:cs="Times New Roman"/>
          <w:sz w:val="28"/>
          <w:szCs w:val="28"/>
        </w:rPr>
        <w:t>«Воспитание дошкольника в труде»</w:t>
      </w:r>
      <w:r>
        <w:rPr>
          <w:rFonts w:ascii="Times New Roman" w:hAnsi="Times New Roman" w:cs="Times New Roman"/>
          <w:sz w:val="28"/>
          <w:szCs w:val="28"/>
        </w:rPr>
        <w:t>, Москва, «Просвещение», 1983 г.</w:t>
      </w:r>
      <w:bookmarkStart w:id="0" w:name="_GoBack"/>
      <w:bookmarkEnd w:id="0"/>
    </w:p>
    <w:p w:rsidR="0075568B" w:rsidRDefault="0075568B" w:rsidP="001145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568B" w:rsidRPr="00175743" w:rsidRDefault="0075568B" w:rsidP="001145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5568B" w:rsidRPr="00175743" w:rsidSect="0011450A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63890"/>
    <w:multiLevelType w:val="hybridMultilevel"/>
    <w:tmpl w:val="0BC855C4"/>
    <w:lvl w:ilvl="0" w:tplc="81B447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4F6"/>
    <w:rsid w:val="00047DCA"/>
    <w:rsid w:val="00055C97"/>
    <w:rsid w:val="000E507B"/>
    <w:rsid w:val="0011450A"/>
    <w:rsid w:val="00127658"/>
    <w:rsid w:val="001302CD"/>
    <w:rsid w:val="00134F4C"/>
    <w:rsid w:val="00175743"/>
    <w:rsid w:val="001E0890"/>
    <w:rsid w:val="00264E7F"/>
    <w:rsid w:val="003E02FE"/>
    <w:rsid w:val="00443255"/>
    <w:rsid w:val="00536A08"/>
    <w:rsid w:val="005A3114"/>
    <w:rsid w:val="006B1DEE"/>
    <w:rsid w:val="0075568B"/>
    <w:rsid w:val="0076246C"/>
    <w:rsid w:val="00835C5D"/>
    <w:rsid w:val="0084344F"/>
    <w:rsid w:val="00882B8D"/>
    <w:rsid w:val="008B4197"/>
    <w:rsid w:val="00901D6A"/>
    <w:rsid w:val="0095540F"/>
    <w:rsid w:val="009F44E0"/>
    <w:rsid w:val="00A446B2"/>
    <w:rsid w:val="00A802EA"/>
    <w:rsid w:val="00AE6D95"/>
    <w:rsid w:val="00B062D3"/>
    <w:rsid w:val="00B55595"/>
    <w:rsid w:val="00CA2852"/>
    <w:rsid w:val="00CD1BB8"/>
    <w:rsid w:val="00D15C87"/>
    <w:rsid w:val="00D80059"/>
    <w:rsid w:val="00D964F6"/>
    <w:rsid w:val="00E007CE"/>
    <w:rsid w:val="00E63F51"/>
    <w:rsid w:val="00F2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4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45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4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45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4C542-9948-4239-A11E-546ADD5B5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</Pages>
  <Words>2906</Words>
  <Characters>16569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2021-12-14T08:26:00Z</cp:lastPrinted>
  <dcterms:created xsi:type="dcterms:W3CDTF">2021-12-08T04:10:00Z</dcterms:created>
  <dcterms:modified xsi:type="dcterms:W3CDTF">2021-12-14T08:28:00Z</dcterms:modified>
</cp:coreProperties>
</file>